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CA" w:rsidRPr="00CD0E40" w:rsidRDefault="00CD0E40" w:rsidP="00CD0E40">
      <w:pPr>
        <w:rPr>
          <w:b/>
          <w:sz w:val="28"/>
        </w:rPr>
      </w:pPr>
      <w:r w:rsidRPr="00CD0E40">
        <w:rPr>
          <w:b/>
          <w:sz w:val="28"/>
        </w:rPr>
        <w:t>Date:</w:t>
      </w:r>
      <w:r>
        <w:rPr>
          <w:b/>
          <w:sz w:val="28"/>
        </w:rPr>
        <w:t xml:space="preserve"> </w:t>
      </w:r>
      <w:r w:rsidR="00D722B7">
        <w:rPr>
          <w:b/>
          <w:sz w:val="28"/>
          <w:lang w:eastAsia="zh-CN"/>
        </w:rPr>
        <w:t>11</w:t>
      </w:r>
      <w:r w:rsidR="00AB76E1">
        <w:rPr>
          <w:b/>
          <w:sz w:val="28"/>
        </w:rPr>
        <w:t>/</w:t>
      </w:r>
      <w:r w:rsidR="00D722B7">
        <w:rPr>
          <w:b/>
          <w:sz w:val="28"/>
          <w:lang w:eastAsia="zh-CN"/>
        </w:rPr>
        <w:t>9</w:t>
      </w:r>
      <w:r w:rsidR="005A3807">
        <w:rPr>
          <w:b/>
          <w:sz w:val="28"/>
        </w:rPr>
        <w:t>/2014</w:t>
      </w:r>
    </w:p>
    <w:tbl>
      <w:tblPr>
        <w:tblStyle w:val="TableGrid"/>
        <w:tblW w:w="9609" w:type="dxa"/>
        <w:tblLook w:val="04A0" w:firstRow="1" w:lastRow="0" w:firstColumn="1" w:lastColumn="0" w:noHBand="0" w:noVBand="1"/>
      </w:tblPr>
      <w:tblGrid>
        <w:gridCol w:w="3358"/>
        <w:gridCol w:w="6251"/>
      </w:tblGrid>
      <w:tr w:rsidR="00CD0E40" w:rsidRPr="00CD0E40" w:rsidTr="00CD0E40">
        <w:tc>
          <w:tcPr>
            <w:tcW w:w="3358" w:type="dxa"/>
          </w:tcPr>
          <w:p w:rsidR="00CD0E40" w:rsidRPr="00CD0E40" w:rsidRDefault="00CD0E40" w:rsidP="00CD0E40">
            <w:pPr>
              <w:rPr>
                <w:b/>
                <w:sz w:val="28"/>
              </w:rPr>
            </w:pPr>
            <w:r w:rsidRPr="00CD0E40">
              <w:rPr>
                <w:b/>
                <w:sz w:val="28"/>
              </w:rPr>
              <w:t>Group Number and Name</w:t>
            </w:r>
          </w:p>
        </w:tc>
        <w:tc>
          <w:tcPr>
            <w:tcW w:w="6251" w:type="dxa"/>
          </w:tcPr>
          <w:p w:rsidR="00CD0E40" w:rsidRPr="00CD0E40" w:rsidRDefault="00F37ACE" w:rsidP="00CD0E40">
            <w:pPr>
              <w:rPr>
                <w:b/>
                <w:sz w:val="28"/>
              </w:rPr>
            </w:pPr>
            <w:r>
              <w:rPr>
                <w:b/>
                <w:sz w:val="28"/>
              </w:rPr>
              <w:t>#14   Low Cost RF power meter</w:t>
            </w:r>
          </w:p>
        </w:tc>
      </w:tr>
      <w:tr w:rsidR="00CD0E40" w:rsidRPr="00CD0E40" w:rsidTr="00CD0E40">
        <w:tc>
          <w:tcPr>
            <w:tcW w:w="3358" w:type="dxa"/>
          </w:tcPr>
          <w:p w:rsidR="00CD0E40" w:rsidRPr="00CD0E40" w:rsidRDefault="00CD0E40" w:rsidP="00CD0E40">
            <w:pPr>
              <w:rPr>
                <w:b/>
                <w:sz w:val="28"/>
              </w:rPr>
            </w:pPr>
            <w:r w:rsidRPr="00CD0E40">
              <w:rPr>
                <w:b/>
                <w:sz w:val="28"/>
              </w:rPr>
              <w:t>Client/Advisor</w:t>
            </w:r>
          </w:p>
        </w:tc>
        <w:tc>
          <w:tcPr>
            <w:tcW w:w="6251" w:type="dxa"/>
          </w:tcPr>
          <w:p w:rsidR="00CD0E40" w:rsidRPr="00CD0E40" w:rsidRDefault="00F37ACE" w:rsidP="00CD0E40">
            <w:pPr>
              <w:rPr>
                <w:b/>
                <w:sz w:val="28"/>
              </w:rPr>
            </w:pPr>
            <w:r>
              <w:rPr>
                <w:b/>
                <w:sz w:val="28"/>
              </w:rPr>
              <w:t xml:space="preserve">Dan </w:t>
            </w:r>
            <w:proofErr w:type="spellStart"/>
            <w:r>
              <w:rPr>
                <w:b/>
                <w:sz w:val="28"/>
              </w:rPr>
              <w:t>Stieler</w:t>
            </w:r>
            <w:proofErr w:type="spellEnd"/>
            <w:r>
              <w:rPr>
                <w:b/>
                <w:sz w:val="28"/>
              </w:rPr>
              <w:t xml:space="preserve">/ Prof </w:t>
            </w:r>
            <w:proofErr w:type="spellStart"/>
            <w:r>
              <w:rPr>
                <w:b/>
                <w:sz w:val="28"/>
              </w:rPr>
              <w:t>Neihart</w:t>
            </w:r>
            <w:proofErr w:type="spellEnd"/>
          </w:p>
        </w:tc>
      </w:tr>
      <w:tr w:rsidR="00CD0E40" w:rsidRPr="00CD0E40" w:rsidTr="00CD0E40">
        <w:tc>
          <w:tcPr>
            <w:tcW w:w="3358" w:type="dxa"/>
          </w:tcPr>
          <w:p w:rsidR="00CD0E40" w:rsidRPr="00CD0E40" w:rsidRDefault="00CD0E40" w:rsidP="00CD0E40">
            <w:pPr>
              <w:rPr>
                <w:b/>
                <w:sz w:val="28"/>
              </w:rPr>
            </w:pPr>
            <w:r w:rsidRPr="00CD0E40">
              <w:rPr>
                <w:b/>
                <w:sz w:val="28"/>
              </w:rPr>
              <w:t>Attendees/Role</w:t>
            </w:r>
          </w:p>
        </w:tc>
        <w:tc>
          <w:tcPr>
            <w:tcW w:w="6251" w:type="dxa"/>
          </w:tcPr>
          <w:p w:rsidR="00CD0E40" w:rsidRPr="00CD0E40" w:rsidRDefault="00F37ACE" w:rsidP="00CD0E40">
            <w:pPr>
              <w:rPr>
                <w:b/>
                <w:sz w:val="28"/>
              </w:rPr>
            </w:pPr>
            <w:proofErr w:type="spellStart"/>
            <w:r>
              <w:rPr>
                <w:b/>
                <w:sz w:val="28"/>
              </w:rPr>
              <w:t>Silu</w:t>
            </w:r>
            <w:proofErr w:type="spellEnd"/>
            <w:r>
              <w:rPr>
                <w:b/>
                <w:sz w:val="28"/>
              </w:rPr>
              <w:t xml:space="preserve"> Feng/Leader, </w:t>
            </w:r>
            <w:proofErr w:type="spellStart"/>
            <w:r>
              <w:rPr>
                <w:b/>
                <w:sz w:val="28"/>
              </w:rPr>
              <w:t>Xiaoshuo</w:t>
            </w:r>
            <w:proofErr w:type="spellEnd"/>
            <w:r>
              <w:rPr>
                <w:b/>
                <w:sz w:val="28"/>
              </w:rPr>
              <w:t xml:space="preserve"> Li/key idea holder, </w:t>
            </w:r>
            <w:proofErr w:type="spellStart"/>
            <w:r>
              <w:rPr>
                <w:b/>
                <w:sz w:val="28"/>
              </w:rPr>
              <w:t>Yijia</w:t>
            </w:r>
            <w:proofErr w:type="spellEnd"/>
            <w:r>
              <w:rPr>
                <w:b/>
                <w:sz w:val="28"/>
              </w:rPr>
              <w:t xml:space="preserve"> Huang/webmaster, Boyang </w:t>
            </w:r>
            <w:proofErr w:type="spellStart"/>
            <w:r>
              <w:rPr>
                <w:b/>
                <w:sz w:val="28"/>
              </w:rPr>
              <w:t>Hu,Cong</w:t>
            </w:r>
            <w:proofErr w:type="spellEnd"/>
            <w:r>
              <w:rPr>
                <w:b/>
                <w:sz w:val="28"/>
              </w:rPr>
              <w:t xml:space="preserve"> Han/</w:t>
            </w:r>
            <w:proofErr w:type="spellStart"/>
            <w:r>
              <w:rPr>
                <w:b/>
                <w:sz w:val="28"/>
              </w:rPr>
              <w:t>communicater</w:t>
            </w:r>
            <w:proofErr w:type="spellEnd"/>
            <w:r>
              <w:rPr>
                <w:b/>
                <w:sz w:val="28"/>
              </w:rPr>
              <w:t xml:space="preserve">,  </w:t>
            </w:r>
            <w:proofErr w:type="spellStart"/>
            <w:r>
              <w:rPr>
                <w:b/>
                <w:sz w:val="28"/>
              </w:rPr>
              <w:t>Yusi</w:t>
            </w:r>
            <w:proofErr w:type="spellEnd"/>
            <w:r>
              <w:rPr>
                <w:b/>
                <w:sz w:val="28"/>
              </w:rPr>
              <w:t xml:space="preserve"> </w:t>
            </w:r>
            <w:proofErr w:type="spellStart"/>
            <w:r>
              <w:rPr>
                <w:b/>
                <w:sz w:val="28"/>
              </w:rPr>
              <w:t>Xie</w:t>
            </w:r>
            <w:proofErr w:type="spellEnd"/>
            <w:r w:rsidR="00A822AE">
              <w:rPr>
                <w:b/>
                <w:sz w:val="28"/>
              </w:rPr>
              <w:t>/key idea holder</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Past week accomplishments</w:t>
      </w:r>
    </w:p>
    <w:p w:rsidR="00CD0E40" w:rsidRPr="00CD0E40" w:rsidRDefault="00CD0E40" w:rsidP="00CD0E40">
      <w:pPr>
        <w:pStyle w:val="Subtitle"/>
        <w:rPr>
          <w:sz w:val="28"/>
        </w:rPr>
      </w:pPr>
      <w:r w:rsidRPr="00CD0E40">
        <w:rPr>
          <w:sz w:val="28"/>
        </w:rPr>
        <w:t>What was done, who did it, and when it was done</w:t>
      </w:r>
    </w:p>
    <w:tbl>
      <w:tblPr>
        <w:tblStyle w:val="TableGrid"/>
        <w:tblW w:w="0" w:type="auto"/>
        <w:tblLook w:val="04A0" w:firstRow="1" w:lastRow="0" w:firstColumn="1" w:lastColumn="0" w:noHBand="0" w:noVBand="1"/>
      </w:tblPr>
      <w:tblGrid>
        <w:gridCol w:w="9350"/>
      </w:tblGrid>
      <w:tr w:rsidR="00CD0E40" w:rsidRPr="00CD0E40" w:rsidTr="00CD0E40">
        <w:trPr>
          <w:trHeight w:val="890"/>
        </w:trPr>
        <w:tc>
          <w:tcPr>
            <w:tcW w:w="9350" w:type="dxa"/>
          </w:tcPr>
          <w:p w:rsidR="00C6637A" w:rsidRDefault="0061152B" w:rsidP="00DC29E3">
            <w:pPr>
              <w:pStyle w:val="ListParagraph"/>
              <w:numPr>
                <w:ilvl w:val="0"/>
                <w:numId w:val="1"/>
              </w:numPr>
              <w:rPr>
                <w:sz w:val="28"/>
              </w:rPr>
            </w:pPr>
            <w:r w:rsidRPr="00C6637A">
              <w:rPr>
                <w:rFonts w:hint="eastAsia"/>
                <w:sz w:val="28"/>
                <w:lang w:eastAsia="zh-CN"/>
              </w:rPr>
              <w:t>T</w:t>
            </w:r>
            <w:r w:rsidRPr="00C6637A">
              <w:rPr>
                <w:sz w:val="28"/>
                <w:lang w:eastAsia="zh-CN"/>
              </w:rPr>
              <w:t>h</w:t>
            </w:r>
            <w:r w:rsidRPr="00C6637A">
              <w:rPr>
                <w:rFonts w:hint="eastAsia"/>
                <w:sz w:val="28"/>
                <w:lang w:eastAsia="zh-CN"/>
              </w:rPr>
              <w:t xml:space="preserve">e diode </w:t>
            </w:r>
            <w:r w:rsidRPr="00C6637A">
              <w:rPr>
                <w:sz w:val="28"/>
                <w:lang w:eastAsia="zh-CN"/>
              </w:rPr>
              <w:t xml:space="preserve">group </w:t>
            </w:r>
            <w:r w:rsidR="00324C28">
              <w:rPr>
                <w:sz w:val="28"/>
                <w:lang w:eastAsia="zh-CN"/>
              </w:rPr>
              <w:t>finished PCB layout on Eagle software.</w:t>
            </w:r>
          </w:p>
          <w:p w:rsidR="000D6CDA" w:rsidRPr="00CD0E40" w:rsidRDefault="000D6CDA" w:rsidP="006F3907">
            <w:pPr>
              <w:pStyle w:val="ListParagraph"/>
              <w:numPr>
                <w:ilvl w:val="0"/>
                <w:numId w:val="1"/>
              </w:numPr>
              <w:rPr>
                <w:sz w:val="28"/>
              </w:rPr>
            </w:pPr>
            <w:r>
              <w:rPr>
                <w:sz w:val="28"/>
                <w:lang w:eastAsia="zh-CN"/>
              </w:rPr>
              <w:t xml:space="preserve">The coupler </w:t>
            </w:r>
            <w:r w:rsidR="00EB1E5B">
              <w:rPr>
                <w:sz w:val="28"/>
                <w:lang w:eastAsia="zh-CN"/>
              </w:rPr>
              <w:t xml:space="preserve">group </w:t>
            </w:r>
            <w:r w:rsidR="00324C28">
              <w:rPr>
                <w:sz w:val="28"/>
                <w:lang w:eastAsia="zh-CN"/>
              </w:rPr>
              <w:t>debug</w:t>
            </w:r>
            <w:r w:rsidR="006F3907">
              <w:rPr>
                <w:rFonts w:hint="eastAsia"/>
                <w:sz w:val="28"/>
                <w:lang w:eastAsia="zh-CN"/>
              </w:rPr>
              <w:t xml:space="preserve"> their closure.</w:t>
            </w:r>
            <w:r w:rsidR="00113A10">
              <w:rPr>
                <w:sz w:val="28"/>
                <w:lang w:eastAsia="zh-CN"/>
              </w:rPr>
              <w:t xml:space="preserve"> Test coupler in client’s factory.</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Plan for coming week</w:t>
      </w:r>
    </w:p>
    <w:p w:rsidR="00CD0E40" w:rsidRPr="00CD0E40" w:rsidRDefault="00CD0E40" w:rsidP="00CD0E40">
      <w:pPr>
        <w:pStyle w:val="Subtitle"/>
        <w:rPr>
          <w:sz w:val="28"/>
        </w:rPr>
      </w:pPr>
      <w:r w:rsidRPr="00CD0E40">
        <w:rPr>
          <w:sz w:val="28"/>
        </w:rPr>
        <w:t xml:space="preserve">What </w:t>
      </w:r>
      <w:r w:rsidR="00F839D7">
        <w:rPr>
          <w:sz w:val="28"/>
        </w:rPr>
        <w:t>to do, who, and when should it be done</w:t>
      </w:r>
    </w:p>
    <w:tbl>
      <w:tblPr>
        <w:tblStyle w:val="TableGrid"/>
        <w:tblW w:w="0" w:type="auto"/>
        <w:tblLook w:val="04A0" w:firstRow="1" w:lastRow="0" w:firstColumn="1" w:lastColumn="0" w:noHBand="0" w:noVBand="1"/>
      </w:tblPr>
      <w:tblGrid>
        <w:gridCol w:w="9350"/>
      </w:tblGrid>
      <w:tr w:rsidR="00CD0E40" w:rsidRPr="00CD0E40" w:rsidTr="00F37ACE">
        <w:trPr>
          <w:trHeight w:val="890"/>
        </w:trPr>
        <w:tc>
          <w:tcPr>
            <w:tcW w:w="9350" w:type="dxa"/>
          </w:tcPr>
          <w:p w:rsidR="00CD0E40" w:rsidRDefault="00330AA4" w:rsidP="00444042">
            <w:pPr>
              <w:pStyle w:val="ListParagraph"/>
              <w:numPr>
                <w:ilvl w:val="0"/>
                <w:numId w:val="1"/>
              </w:numPr>
              <w:rPr>
                <w:sz w:val="28"/>
              </w:rPr>
            </w:pPr>
            <w:r>
              <w:rPr>
                <w:sz w:val="28"/>
                <w:lang w:eastAsia="zh-CN"/>
              </w:rPr>
              <w:t>T</w:t>
            </w:r>
            <w:r>
              <w:rPr>
                <w:rFonts w:hint="eastAsia"/>
                <w:sz w:val="28"/>
                <w:lang w:eastAsia="zh-CN"/>
              </w:rPr>
              <w:t xml:space="preserve">he coupler group needs </w:t>
            </w:r>
            <w:r w:rsidR="00324C28">
              <w:rPr>
                <w:sz w:val="28"/>
                <w:lang w:eastAsia="zh-CN"/>
              </w:rPr>
              <w:t>debug the finished closure.</w:t>
            </w:r>
          </w:p>
          <w:p w:rsidR="00324C28" w:rsidRDefault="00324C28" w:rsidP="00444042">
            <w:pPr>
              <w:pStyle w:val="ListParagraph"/>
              <w:numPr>
                <w:ilvl w:val="0"/>
                <w:numId w:val="1"/>
              </w:numPr>
              <w:rPr>
                <w:sz w:val="28"/>
              </w:rPr>
            </w:pPr>
            <w:r>
              <w:rPr>
                <w:rFonts w:hint="eastAsia"/>
                <w:sz w:val="28"/>
                <w:lang w:eastAsia="zh-CN"/>
              </w:rPr>
              <w:t xml:space="preserve">The coupler group needs to </w:t>
            </w:r>
            <w:r>
              <w:rPr>
                <w:sz w:val="28"/>
                <w:lang w:eastAsia="zh-CN"/>
              </w:rPr>
              <w:t>test single transformer to collect data.</w:t>
            </w:r>
          </w:p>
          <w:p w:rsidR="00330AA4" w:rsidRDefault="00330AA4" w:rsidP="00444042">
            <w:pPr>
              <w:pStyle w:val="ListParagraph"/>
              <w:numPr>
                <w:ilvl w:val="0"/>
                <w:numId w:val="1"/>
              </w:numPr>
              <w:rPr>
                <w:sz w:val="28"/>
              </w:rPr>
            </w:pPr>
            <w:r>
              <w:rPr>
                <w:sz w:val="28"/>
                <w:lang w:eastAsia="zh-CN"/>
              </w:rPr>
              <w:t>T</w:t>
            </w:r>
            <w:r>
              <w:rPr>
                <w:rFonts w:hint="eastAsia"/>
                <w:sz w:val="28"/>
                <w:lang w:eastAsia="zh-CN"/>
              </w:rPr>
              <w:t xml:space="preserve">he diode </w:t>
            </w:r>
            <w:r>
              <w:rPr>
                <w:sz w:val="28"/>
                <w:lang w:eastAsia="zh-CN"/>
              </w:rPr>
              <w:t>group needs</w:t>
            </w:r>
            <w:r>
              <w:rPr>
                <w:rFonts w:hint="eastAsia"/>
                <w:sz w:val="28"/>
                <w:lang w:eastAsia="zh-CN"/>
              </w:rPr>
              <w:t xml:space="preserve"> to </w:t>
            </w:r>
            <w:r w:rsidR="00324C28">
              <w:rPr>
                <w:sz w:val="28"/>
                <w:lang w:eastAsia="zh-CN"/>
              </w:rPr>
              <w:t>finish the PCB layout.</w:t>
            </w:r>
          </w:p>
          <w:p w:rsidR="00330AA4" w:rsidRDefault="00330AA4" w:rsidP="00DC29E3">
            <w:pPr>
              <w:pStyle w:val="ListParagraph"/>
              <w:numPr>
                <w:ilvl w:val="0"/>
                <w:numId w:val="1"/>
              </w:numPr>
              <w:rPr>
                <w:sz w:val="28"/>
              </w:rPr>
            </w:pPr>
            <w:r>
              <w:rPr>
                <w:sz w:val="28"/>
                <w:lang w:eastAsia="zh-CN"/>
              </w:rPr>
              <w:t>T</w:t>
            </w:r>
            <w:r>
              <w:rPr>
                <w:rFonts w:hint="eastAsia"/>
                <w:sz w:val="28"/>
                <w:lang w:eastAsia="zh-CN"/>
              </w:rPr>
              <w:t>he diode</w:t>
            </w:r>
            <w:r w:rsidR="00DC29E3">
              <w:rPr>
                <w:sz w:val="28"/>
                <w:lang w:eastAsia="zh-CN"/>
              </w:rPr>
              <w:t xml:space="preserve"> group</w:t>
            </w:r>
            <w:r>
              <w:rPr>
                <w:rFonts w:hint="eastAsia"/>
                <w:sz w:val="28"/>
                <w:lang w:eastAsia="zh-CN"/>
              </w:rPr>
              <w:t xml:space="preserve"> </w:t>
            </w:r>
            <w:r w:rsidR="00DC29E3">
              <w:rPr>
                <w:sz w:val="28"/>
                <w:lang w:eastAsia="zh-CN"/>
              </w:rPr>
              <w:t xml:space="preserve">needs to </w:t>
            </w:r>
            <w:r w:rsidR="00324C28">
              <w:rPr>
                <w:sz w:val="28"/>
                <w:lang w:eastAsia="zh-CN"/>
              </w:rPr>
              <w:t>finish the part list.</w:t>
            </w:r>
          </w:p>
          <w:p w:rsidR="00B846D3" w:rsidRPr="00444042" w:rsidRDefault="00B846D3" w:rsidP="00324C28">
            <w:pPr>
              <w:pStyle w:val="ListParagraph"/>
              <w:rPr>
                <w:sz w:val="28"/>
                <w:lang w:eastAsia="zh-CN"/>
              </w:rPr>
            </w:pP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Pending Issues</w:t>
      </w:r>
    </w:p>
    <w:tbl>
      <w:tblPr>
        <w:tblStyle w:val="TableGrid"/>
        <w:tblW w:w="0" w:type="auto"/>
        <w:tblLook w:val="04A0" w:firstRow="1" w:lastRow="0" w:firstColumn="1" w:lastColumn="0" w:noHBand="0" w:noVBand="1"/>
      </w:tblPr>
      <w:tblGrid>
        <w:gridCol w:w="9350"/>
      </w:tblGrid>
      <w:tr w:rsidR="00CD0E40" w:rsidRPr="00CD0E40" w:rsidTr="00F37ACE">
        <w:trPr>
          <w:trHeight w:val="890"/>
        </w:trPr>
        <w:tc>
          <w:tcPr>
            <w:tcW w:w="9350" w:type="dxa"/>
          </w:tcPr>
          <w:p w:rsidR="00CD0E40" w:rsidRDefault="00CE19B8" w:rsidP="00444042">
            <w:pPr>
              <w:pStyle w:val="ListParagraph"/>
              <w:numPr>
                <w:ilvl w:val="0"/>
                <w:numId w:val="1"/>
              </w:numPr>
              <w:rPr>
                <w:sz w:val="28"/>
              </w:rPr>
            </w:pPr>
            <w:r>
              <w:rPr>
                <w:sz w:val="28"/>
                <w:lang w:eastAsia="zh-CN"/>
              </w:rPr>
              <w:t>Debug</w:t>
            </w:r>
            <w:r w:rsidR="00115423">
              <w:rPr>
                <w:sz w:val="28"/>
                <w:lang w:eastAsia="zh-CN"/>
              </w:rPr>
              <w:t xml:space="preserve"> the build of the coupler.</w:t>
            </w:r>
          </w:p>
          <w:p w:rsidR="00D86A94" w:rsidRPr="00444042" w:rsidRDefault="00D86A94" w:rsidP="00CE19B8">
            <w:pPr>
              <w:pStyle w:val="ListParagraph"/>
              <w:numPr>
                <w:ilvl w:val="0"/>
                <w:numId w:val="1"/>
              </w:numPr>
              <w:rPr>
                <w:sz w:val="28"/>
              </w:rPr>
            </w:pPr>
            <w:r>
              <w:rPr>
                <w:sz w:val="28"/>
                <w:lang w:eastAsia="zh-CN"/>
              </w:rPr>
              <w:t>F</w:t>
            </w:r>
            <w:r>
              <w:rPr>
                <w:rFonts w:hint="eastAsia"/>
                <w:sz w:val="28"/>
                <w:lang w:eastAsia="zh-CN"/>
              </w:rPr>
              <w:t xml:space="preserve">inish the </w:t>
            </w:r>
            <w:r w:rsidR="00644BAE">
              <w:rPr>
                <w:sz w:val="28"/>
                <w:lang w:eastAsia="zh-CN"/>
              </w:rPr>
              <w:t xml:space="preserve">PCB layout </w:t>
            </w:r>
            <w:r>
              <w:rPr>
                <w:rFonts w:hint="eastAsia"/>
                <w:sz w:val="28"/>
                <w:lang w:eastAsia="zh-CN"/>
              </w:rPr>
              <w:t>of diode detector.</w:t>
            </w:r>
            <w:r w:rsidR="00115423">
              <w:rPr>
                <w:sz w:val="28"/>
                <w:lang w:eastAsia="zh-CN"/>
              </w:rPr>
              <w:t xml:space="preserve"> </w:t>
            </w:r>
            <w:r w:rsidR="00CE19B8">
              <w:rPr>
                <w:sz w:val="28"/>
                <w:lang w:eastAsia="zh-CN"/>
              </w:rPr>
              <w:t>Send the PCB design to the factory.</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Individual Contributions</w:t>
      </w:r>
    </w:p>
    <w:tbl>
      <w:tblPr>
        <w:tblStyle w:val="TableGrid"/>
        <w:tblW w:w="0" w:type="auto"/>
        <w:tblLook w:val="04A0" w:firstRow="1" w:lastRow="0" w:firstColumn="1" w:lastColumn="0" w:noHBand="0" w:noVBand="1"/>
      </w:tblPr>
      <w:tblGrid>
        <w:gridCol w:w="9350"/>
      </w:tblGrid>
      <w:tr w:rsidR="00CD0E40" w:rsidRPr="00CD0E40" w:rsidTr="00F37ACE">
        <w:trPr>
          <w:trHeight w:val="890"/>
        </w:trPr>
        <w:tc>
          <w:tcPr>
            <w:tcW w:w="9350" w:type="dxa"/>
          </w:tcPr>
          <w:p w:rsidR="00CD0E40" w:rsidRPr="00CD0E40" w:rsidRDefault="00444042" w:rsidP="00F37ACE">
            <w:pPr>
              <w:pStyle w:val="ListParagraph"/>
              <w:numPr>
                <w:ilvl w:val="0"/>
                <w:numId w:val="1"/>
              </w:numPr>
              <w:rPr>
                <w:sz w:val="28"/>
              </w:rPr>
            </w:pPr>
            <w:proofErr w:type="spellStart"/>
            <w:r>
              <w:rPr>
                <w:sz w:val="28"/>
              </w:rPr>
              <w:t>Silu</w:t>
            </w:r>
            <w:proofErr w:type="spellEnd"/>
            <w:r>
              <w:rPr>
                <w:sz w:val="28"/>
              </w:rPr>
              <w:t xml:space="preserve"> Feng</w:t>
            </w:r>
            <w:r w:rsidR="008D4AAE">
              <w:rPr>
                <w:rFonts w:hint="eastAsia"/>
                <w:sz w:val="28"/>
                <w:lang w:eastAsia="zh-CN"/>
              </w:rPr>
              <w:t xml:space="preserve"> </w:t>
            </w:r>
            <w:r w:rsidR="009156B8">
              <w:rPr>
                <w:sz w:val="28"/>
                <w:lang w:eastAsia="zh-CN"/>
              </w:rPr>
              <w:t xml:space="preserve">work with </w:t>
            </w:r>
            <w:proofErr w:type="spellStart"/>
            <w:r w:rsidR="009156B8">
              <w:rPr>
                <w:sz w:val="28"/>
                <w:lang w:eastAsia="zh-CN"/>
              </w:rPr>
              <w:t>Yijia</w:t>
            </w:r>
            <w:proofErr w:type="spellEnd"/>
            <w:r w:rsidR="009156B8">
              <w:rPr>
                <w:sz w:val="28"/>
                <w:lang w:eastAsia="zh-CN"/>
              </w:rPr>
              <w:t xml:space="preserve"> Huang </w:t>
            </w:r>
            <w:r w:rsidR="00A3741F">
              <w:rPr>
                <w:sz w:val="28"/>
                <w:lang w:eastAsia="zh-CN"/>
              </w:rPr>
              <w:t>debug</w:t>
            </w:r>
            <w:r w:rsidR="00A3741F">
              <w:rPr>
                <w:rFonts w:hint="eastAsia"/>
                <w:sz w:val="28"/>
                <w:lang w:eastAsia="zh-CN"/>
              </w:rPr>
              <w:t xml:space="preserve"> the closure. (6</w:t>
            </w:r>
            <w:r w:rsidR="00795B5E">
              <w:rPr>
                <w:rFonts w:hint="eastAsia"/>
                <w:sz w:val="28"/>
                <w:lang w:eastAsia="zh-CN"/>
              </w:rPr>
              <w:t xml:space="preserve"> </w:t>
            </w:r>
            <w:proofErr w:type="spellStart"/>
            <w:r w:rsidR="00795B5E">
              <w:rPr>
                <w:rFonts w:hint="eastAsia"/>
                <w:sz w:val="28"/>
                <w:lang w:eastAsia="zh-CN"/>
              </w:rPr>
              <w:t>hr</w:t>
            </w:r>
            <w:proofErr w:type="spellEnd"/>
            <w:r w:rsidR="00795B5E">
              <w:rPr>
                <w:rFonts w:hint="eastAsia"/>
                <w:sz w:val="28"/>
                <w:lang w:eastAsia="zh-CN"/>
              </w:rPr>
              <w:t>)</w:t>
            </w:r>
            <w:r w:rsidR="001C38AB">
              <w:rPr>
                <w:sz w:val="28"/>
                <w:lang w:eastAsia="zh-CN"/>
              </w:rPr>
              <w:t xml:space="preserve"> Test coupler in </w:t>
            </w:r>
            <w:r w:rsidR="00A3741F">
              <w:rPr>
                <w:sz w:val="28"/>
                <w:lang w:eastAsia="zh-CN"/>
              </w:rPr>
              <w:t>single transformer. (3</w:t>
            </w:r>
            <w:r w:rsidR="001C38AB">
              <w:rPr>
                <w:sz w:val="28"/>
                <w:lang w:eastAsia="zh-CN"/>
              </w:rPr>
              <w:t xml:space="preserve"> </w:t>
            </w:r>
            <w:proofErr w:type="spellStart"/>
            <w:r w:rsidR="001C38AB">
              <w:rPr>
                <w:sz w:val="28"/>
                <w:lang w:eastAsia="zh-CN"/>
              </w:rPr>
              <w:t>hr</w:t>
            </w:r>
            <w:proofErr w:type="spellEnd"/>
            <w:r w:rsidR="001C38AB">
              <w:rPr>
                <w:sz w:val="28"/>
                <w:lang w:eastAsia="zh-CN"/>
              </w:rPr>
              <w:t>)</w:t>
            </w:r>
          </w:p>
          <w:p w:rsidR="00BF12F1" w:rsidRDefault="00444042" w:rsidP="00AA735D">
            <w:pPr>
              <w:pStyle w:val="ListParagraph"/>
              <w:numPr>
                <w:ilvl w:val="0"/>
                <w:numId w:val="1"/>
              </w:numPr>
              <w:rPr>
                <w:sz w:val="28"/>
              </w:rPr>
            </w:pPr>
            <w:proofErr w:type="spellStart"/>
            <w:r w:rsidRPr="00BF12F1">
              <w:rPr>
                <w:sz w:val="28"/>
              </w:rPr>
              <w:t>Xiaoshuo</w:t>
            </w:r>
            <w:proofErr w:type="spellEnd"/>
            <w:r w:rsidRPr="00BF12F1">
              <w:rPr>
                <w:sz w:val="28"/>
              </w:rPr>
              <w:t xml:space="preserve"> Li</w:t>
            </w:r>
            <w:r w:rsidR="003E3A85" w:rsidRPr="00BF12F1">
              <w:rPr>
                <w:rFonts w:hint="eastAsia"/>
                <w:sz w:val="28"/>
                <w:lang w:eastAsia="zh-CN"/>
              </w:rPr>
              <w:t xml:space="preserve"> </w:t>
            </w:r>
            <w:r w:rsidR="00D30CBF">
              <w:rPr>
                <w:rFonts w:hint="eastAsia"/>
                <w:sz w:val="28"/>
                <w:lang w:eastAsia="zh-CN"/>
              </w:rPr>
              <w:t>w</w:t>
            </w:r>
            <w:r w:rsidR="0071524E">
              <w:rPr>
                <w:rFonts w:hint="eastAsia"/>
                <w:sz w:val="28"/>
                <w:lang w:eastAsia="zh-CN"/>
              </w:rPr>
              <w:t>ork on the PCB design.</w:t>
            </w:r>
            <w:r w:rsidR="00FD77EC" w:rsidRPr="00BF12F1">
              <w:rPr>
                <w:sz w:val="28"/>
                <w:lang w:eastAsia="zh-CN"/>
              </w:rPr>
              <w:t xml:space="preserve"> </w:t>
            </w:r>
            <w:r w:rsidR="00130D2F">
              <w:rPr>
                <w:rFonts w:hint="eastAsia"/>
                <w:sz w:val="28"/>
                <w:lang w:eastAsia="zh-CN"/>
              </w:rPr>
              <w:t>(</w:t>
            </w:r>
            <w:r w:rsidR="00C650F1">
              <w:rPr>
                <w:sz w:val="28"/>
                <w:lang w:eastAsia="zh-CN"/>
              </w:rPr>
              <w:t>6</w:t>
            </w:r>
            <w:r w:rsidR="00BF12F1">
              <w:rPr>
                <w:rFonts w:hint="eastAsia"/>
                <w:sz w:val="28"/>
                <w:lang w:eastAsia="zh-CN"/>
              </w:rPr>
              <w:t xml:space="preserve"> </w:t>
            </w:r>
            <w:proofErr w:type="spellStart"/>
            <w:r w:rsidR="00BF12F1">
              <w:rPr>
                <w:rFonts w:hint="eastAsia"/>
                <w:sz w:val="28"/>
                <w:lang w:eastAsia="zh-CN"/>
              </w:rPr>
              <w:t>hr</w:t>
            </w:r>
            <w:proofErr w:type="spellEnd"/>
            <w:r w:rsidR="00BF12F1">
              <w:rPr>
                <w:rFonts w:hint="eastAsia"/>
                <w:sz w:val="28"/>
                <w:lang w:eastAsia="zh-CN"/>
              </w:rPr>
              <w:t>)</w:t>
            </w:r>
          </w:p>
          <w:p w:rsidR="00CD0E40" w:rsidRPr="00BF12F1" w:rsidRDefault="00444042" w:rsidP="00AA735D">
            <w:pPr>
              <w:pStyle w:val="ListParagraph"/>
              <w:numPr>
                <w:ilvl w:val="0"/>
                <w:numId w:val="1"/>
              </w:numPr>
              <w:rPr>
                <w:sz w:val="28"/>
              </w:rPr>
            </w:pPr>
            <w:proofErr w:type="spellStart"/>
            <w:r w:rsidRPr="00BF12F1">
              <w:rPr>
                <w:sz w:val="28"/>
              </w:rPr>
              <w:lastRenderedPageBreak/>
              <w:t>Yijia</w:t>
            </w:r>
            <w:proofErr w:type="spellEnd"/>
            <w:r w:rsidRPr="00BF12F1">
              <w:rPr>
                <w:sz w:val="28"/>
              </w:rPr>
              <w:t xml:space="preserve"> Huang</w:t>
            </w:r>
            <w:r w:rsidR="001000F7" w:rsidRPr="00BF12F1">
              <w:rPr>
                <w:rFonts w:hint="eastAsia"/>
                <w:sz w:val="28"/>
                <w:lang w:eastAsia="zh-CN"/>
              </w:rPr>
              <w:t xml:space="preserve"> </w:t>
            </w:r>
            <w:r w:rsidR="00D30CBF">
              <w:rPr>
                <w:sz w:val="28"/>
                <w:lang w:eastAsia="zh-CN"/>
              </w:rPr>
              <w:t xml:space="preserve">debug the finished closure (1) check the connection between each wires and connectors. (2) Test single transformer to collect data. (3) Reread document about directional coupler design step by step. (9 </w:t>
            </w:r>
            <w:proofErr w:type="spellStart"/>
            <w:r w:rsidR="00D30CBF">
              <w:rPr>
                <w:sz w:val="28"/>
                <w:lang w:eastAsia="zh-CN"/>
              </w:rPr>
              <w:t>hrs</w:t>
            </w:r>
            <w:proofErr w:type="spellEnd"/>
            <w:r w:rsidR="00D30CBF">
              <w:rPr>
                <w:sz w:val="28"/>
                <w:lang w:eastAsia="zh-CN"/>
              </w:rPr>
              <w:t>)</w:t>
            </w:r>
          </w:p>
          <w:p w:rsidR="006D2E18" w:rsidRDefault="00444042" w:rsidP="00AF4D56">
            <w:pPr>
              <w:pStyle w:val="ListParagraph"/>
              <w:numPr>
                <w:ilvl w:val="0"/>
                <w:numId w:val="1"/>
              </w:numPr>
              <w:rPr>
                <w:sz w:val="28"/>
              </w:rPr>
            </w:pPr>
            <w:r w:rsidRPr="006D2E18">
              <w:rPr>
                <w:sz w:val="28"/>
              </w:rPr>
              <w:t>Boyang Hu</w:t>
            </w:r>
            <w:r w:rsidR="00F0690C" w:rsidRPr="006D2E18">
              <w:rPr>
                <w:sz w:val="28"/>
              </w:rPr>
              <w:t xml:space="preserve"> </w:t>
            </w:r>
            <w:r w:rsidR="00471334">
              <w:rPr>
                <w:sz w:val="28"/>
              </w:rPr>
              <w:t xml:space="preserve">start to learn PCB layout on Eagle software. Watch Eagle tutorial on </w:t>
            </w:r>
            <w:proofErr w:type="spellStart"/>
            <w:r w:rsidR="00471334">
              <w:rPr>
                <w:sz w:val="28"/>
              </w:rPr>
              <w:t>Youtube</w:t>
            </w:r>
            <w:proofErr w:type="spellEnd"/>
            <w:r w:rsidR="00471334">
              <w:rPr>
                <w:sz w:val="28"/>
              </w:rPr>
              <w:t xml:space="preserve">. Work with Cong to debug the flaw in the PCB design. (6 </w:t>
            </w:r>
            <w:proofErr w:type="spellStart"/>
            <w:r w:rsidR="00471334">
              <w:rPr>
                <w:sz w:val="28"/>
              </w:rPr>
              <w:t>hrs</w:t>
            </w:r>
            <w:proofErr w:type="spellEnd"/>
            <w:r w:rsidR="00471334">
              <w:rPr>
                <w:sz w:val="28"/>
              </w:rPr>
              <w:t>)</w:t>
            </w:r>
          </w:p>
          <w:p w:rsidR="00BF12F1" w:rsidRDefault="00444042" w:rsidP="00BF12F1">
            <w:pPr>
              <w:pStyle w:val="ListParagraph"/>
              <w:numPr>
                <w:ilvl w:val="0"/>
                <w:numId w:val="1"/>
              </w:numPr>
              <w:rPr>
                <w:sz w:val="28"/>
              </w:rPr>
            </w:pPr>
            <w:r w:rsidRPr="006D2E18">
              <w:rPr>
                <w:sz w:val="28"/>
              </w:rPr>
              <w:t>Cong Han</w:t>
            </w:r>
            <w:r w:rsidR="00A06A8B">
              <w:rPr>
                <w:rFonts w:hint="eastAsia"/>
                <w:sz w:val="28"/>
                <w:lang w:eastAsia="zh-CN"/>
              </w:rPr>
              <w:t xml:space="preserve"> </w:t>
            </w:r>
            <w:r w:rsidR="00471334">
              <w:rPr>
                <w:sz w:val="28"/>
                <w:lang w:eastAsia="zh-CN"/>
              </w:rPr>
              <w:t>work with Boyang on the PCB layout. (</w:t>
            </w:r>
            <w:r w:rsidR="00471334">
              <w:rPr>
                <w:rFonts w:hint="eastAsia"/>
                <w:sz w:val="28"/>
                <w:lang w:eastAsia="zh-CN"/>
              </w:rPr>
              <w:t>8</w:t>
            </w:r>
            <w:r w:rsidR="00A06A8B">
              <w:rPr>
                <w:rFonts w:hint="eastAsia"/>
                <w:sz w:val="28"/>
                <w:lang w:eastAsia="zh-CN"/>
              </w:rPr>
              <w:t xml:space="preserve"> </w:t>
            </w:r>
            <w:proofErr w:type="spellStart"/>
            <w:r w:rsidR="00A06A8B">
              <w:rPr>
                <w:rFonts w:hint="eastAsia"/>
                <w:sz w:val="28"/>
                <w:lang w:eastAsia="zh-CN"/>
              </w:rPr>
              <w:t>hr</w:t>
            </w:r>
            <w:proofErr w:type="spellEnd"/>
            <w:r w:rsidR="00A06A8B">
              <w:rPr>
                <w:rFonts w:hint="eastAsia"/>
                <w:sz w:val="28"/>
                <w:lang w:eastAsia="zh-CN"/>
              </w:rPr>
              <w:t>)</w:t>
            </w:r>
          </w:p>
          <w:p w:rsidR="00444042" w:rsidRPr="00CD0E40" w:rsidRDefault="00444042" w:rsidP="008D3BCC">
            <w:pPr>
              <w:pStyle w:val="ListParagraph"/>
              <w:numPr>
                <w:ilvl w:val="0"/>
                <w:numId w:val="1"/>
              </w:numPr>
              <w:rPr>
                <w:sz w:val="28"/>
              </w:rPr>
            </w:pPr>
            <w:proofErr w:type="spellStart"/>
            <w:r>
              <w:rPr>
                <w:sz w:val="28"/>
              </w:rPr>
              <w:t>Yusi</w:t>
            </w:r>
            <w:proofErr w:type="spellEnd"/>
            <w:r>
              <w:rPr>
                <w:sz w:val="28"/>
              </w:rPr>
              <w:t xml:space="preserve"> </w:t>
            </w:r>
            <w:proofErr w:type="spellStart"/>
            <w:r>
              <w:rPr>
                <w:sz w:val="28"/>
              </w:rPr>
              <w:t>Xie</w:t>
            </w:r>
            <w:proofErr w:type="spellEnd"/>
            <w:r w:rsidR="002C1BF2">
              <w:rPr>
                <w:rFonts w:hint="eastAsia"/>
                <w:sz w:val="28"/>
                <w:lang w:eastAsia="zh-CN"/>
              </w:rPr>
              <w:t xml:space="preserve"> </w:t>
            </w:r>
            <w:r w:rsidR="00F64383">
              <w:rPr>
                <w:sz w:val="28"/>
                <w:lang w:eastAsia="zh-CN"/>
              </w:rPr>
              <w:t xml:space="preserve">work with </w:t>
            </w:r>
            <w:proofErr w:type="spellStart"/>
            <w:r w:rsidR="00F64383">
              <w:rPr>
                <w:sz w:val="28"/>
                <w:lang w:eastAsia="zh-CN"/>
              </w:rPr>
              <w:t>Yijia</w:t>
            </w:r>
            <w:proofErr w:type="spellEnd"/>
            <w:r w:rsidR="00F64383">
              <w:rPr>
                <w:sz w:val="28"/>
                <w:lang w:eastAsia="zh-CN"/>
              </w:rPr>
              <w:t xml:space="preserve"> Huang </w:t>
            </w:r>
            <w:r w:rsidR="008D3BCC">
              <w:rPr>
                <w:sz w:val="28"/>
                <w:lang w:eastAsia="zh-CN"/>
              </w:rPr>
              <w:t>debug</w:t>
            </w:r>
            <w:r w:rsidR="00795B5E">
              <w:rPr>
                <w:rFonts w:hint="eastAsia"/>
                <w:sz w:val="28"/>
                <w:lang w:eastAsia="zh-CN"/>
              </w:rPr>
              <w:t xml:space="preserve"> the closure</w:t>
            </w:r>
            <w:r w:rsidR="00784A12">
              <w:rPr>
                <w:sz w:val="28"/>
                <w:lang w:eastAsia="zh-CN"/>
              </w:rPr>
              <w:t xml:space="preserve">. </w:t>
            </w:r>
            <w:r w:rsidR="008D3BCC">
              <w:rPr>
                <w:rFonts w:hint="eastAsia"/>
                <w:sz w:val="28"/>
                <w:lang w:eastAsia="zh-CN"/>
              </w:rPr>
              <w:t>(6</w:t>
            </w:r>
            <w:r w:rsidR="001C38AB">
              <w:rPr>
                <w:rFonts w:hint="eastAsia"/>
                <w:sz w:val="28"/>
                <w:lang w:eastAsia="zh-CN"/>
              </w:rPr>
              <w:t xml:space="preserve"> </w:t>
            </w:r>
            <w:proofErr w:type="spellStart"/>
            <w:r w:rsidR="00BF12F1">
              <w:rPr>
                <w:rFonts w:hint="eastAsia"/>
                <w:sz w:val="28"/>
                <w:lang w:eastAsia="zh-CN"/>
              </w:rPr>
              <w:t>hr</w:t>
            </w:r>
            <w:proofErr w:type="spellEnd"/>
            <w:r w:rsidR="00BF12F1">
              <w:rPr>
                <w:rFonts w:hint="eastAsia"/>
                <w:sz w:val="28"/>
                <w:lang w:eastAsia="zh-CN"/>
              </w:rPr>
              <w:t>)</w:t>
            </w:r>
            <w:r w:rsidR="001C38AB">
              <w:rPr>
                <w:sz w:val="28"/>
                <w:lang w:eastAsia="zh-CN"/>
              </w:rPr>
              <w:t xml:space="preserve"> Test coupler in </w:t>
            </w:r>
            <w:r w:rsidR="008D3BCC">
              <w:rPr>
                <w:sz w:val="28"/>
                <w:lang w:eastAsia="zh-CN"/>
              </w:rPr>
              <w:t>single transformer. (3</w:t>
            </w:r>
            <w:r w:rsidR="001C38AB">
              <w:rPr>
                <w:sz w:val="28"/>
                <w:lang w:eastAsia="zh-CN"/>
              </w:rPr>
              <w:t xml:space="preserve"> </w:t>
            </w:r>
            <w:proofErr w:type="spellStart"/>
            <w:r w:rsidR="001C38AB">
              <w:rPr>
                <w:sz w:val="28"/>
                <w:lang w:eastAsia="zh-CN"/>
              </w:rPr>
              <w:t>hr</w:t>
            </w:r>
            <w:proofErr w:type="spellEnd"/>
            <w:r w:rsidR="001C38AB">
              <w:rPr>
                <w:sz w:val="28"/>
                <w:lang w:eastAsia="zh-CN"/>
              </w:rPr>
              <w:t>)</w:t>
            </w:r>
          </w:p>
        </w:tc>
      </w:tr>
    </w:tbl>
    <w:p w:rsidR="00F839D7" w:rsidRDefault="00F839D7" w:rsidP="00F839D7">
      <w:pPr>
        <w:spacing w:after="200" w:line="276" w:lineRule="auto"/>
        <w:rPr>
          <w:sz w:val="40"/>
        </w:rPr>
      </w:pPr>
    </w:p>
    <w:p w:rsidR="00F839D7" w:rsidRDefault="00F839D7" w:rsidP="00F839D7">
      <w:pPr>
        <w:spacing w:after="200" w:line="276" w:lineRule="auto"/>
        <w:rPr>
          <w:sz w:val="40"/>
        </w:rPr>
      </w:pPr>
    </w:p>
    <w:p w:rsidR="00F839D7" w:rsidRPr="00F839D7" w:rsidRDefault="00F839D7" w:rsidP="00F839D7">
      <w:pPr>
        <w:spacing w:after="200" w:line="276" w:lineRule="auto"/>
        <w:rPr>
          <w:b/>
          <w:color w:val="00B0F0"/>
          <w:sz w:val="32"/>
          <w:u w:val="single"/>
        </w:rPr>
      </w:pPr>
      <w:r w:rsidRPr="00F839D7">
        <w:rPr>
          <w:color w:val="00B0F0"/>
          <w:sz w:val="40"/>
        </w:rPr>
        <w:t>Individual hourly Contributions</w:t>
      </w:r>
    </w:p>
    <w:tbl>
      <w:tblPr>
        <w:tblStyle w:val="TableGrid"/>
        <w:tblW w:w="0" w:type="auto"/>
        <w:tblLook w:val="04A0" w:firstRow="1" w:lastRow="0" w:firstColumn="1" w:lastColumn="0" w:noHBand="0" w:noVBand="1"/>
      </w:tblPr>
      <w:tblGrid>
        <w:gridCol w:w="1420"/>
        <w:gridCol w:w="2108"/>
        <w:gridCol w:w="5400"/>
      </w:tblGrid>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NAME</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 this week</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w:t>
            </w:r>
          </w:p>
          <w:p w:rsidR="00F839D7" w:rsidRDefault="00F839D7">
            <w:pPr>
              <w:jc w:val="center"/>
              <w:rPr>
                <w:b/>
                <w:u w:val="single"/>
              </w:rPr>
            </w:pPr>
            <w:r>
              <w:rPr>
                <w:b/>
                <w:u w:val="single"/>
              </w:rPr>
              <w:t>Cumulative</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proofErr w:type="spellStart"/>
            <w:r>
              <w:t>Silu</w:t>
            </w:r>
            <w:proofErr w:type="spellEnd"/>
            <w:r>
              <w:t xml:space="preserve"> Feng</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2B7406">
            <w:pPr>
              <w:jc w:val="center"/>
              <w:rPr>
                <w:lang w:eastAsia="zh-CN"/>
              </w:rPr>
            </w:pPr>
            <w:r>
              <w:rPr>
                <w:lang w:eastAsia="zh-CN"/>
              </w:rPr>
              <w:t>9</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2B7406">
            <w:pPr>
              <w:jc w:val="center"/>
              <w:rPr>
                <w:lang w:eastAsia="zh-CN"/>
              </w:rPr>
            </w:pPr>
            <w:r>
              <w:rPr>
                <w:rFonts w:hint="eastAsia"/>
                <w:lang w:eastAsia="zh-CN"/>
              </w:rPr>
              <w:t>49</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proofErr w:type="spellStart"/>
            <w:r>
              <w:t>Xiaoshuo</w:t>
            </w:r>
            <w:proofErr w:type="spellEnd"/>
            <w:r>
              <w:t xml:space="preserve"> Li</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2B7406">
            <w:pPr>
              <w:jc w:val="center"/>
              <w:rPr>
                <w:lang w:eastAsia="zh-CN"/>
              </w:rPr>
            </w:pPr>
            <w:r>
              <w:rPr>
                <w:rFonts w:hint="eastAsia"/>
                <w:lang w:eastAsia="zh-CN"/>
              </w:rPr>
              <w:t>6</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2B7406">
            <w:pPr>
              <w:jc w:val="center"/>
              <w:rPr>
                <w:lang w:eastAsia="zh-CN"/>
              </w:rPr>
            </w:pPr>
            <w:r>
              <w:rPr>
                <w:rFonts w:hint="eastAsia"/>
                <w:lang w:eastAsia="zh-CN"/>
              </w:rPr>
              <w:t>66</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proofErr w:type="spellStart"/>
            <w:r>
              <w:t>Yijia</w:t>
            </w:r>
            <w:proofErr w:type="spellEnd"/>
            <w:r>
              <w:t xml:space="preserve"> Huang</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2B7406">
            <w:pPr>
              <w:jc w:val="center"/>
              <w:rPr>
                <w:lang w:eastAsia="zh-CN"/>
              </w:rPr>
            </w:pPr>
            <w:r>
              <w:rPr>
                <w:rFonts w:hint="eastAsia"/>
                <w:lang w:eastAsia="zh-CN"/>
              </w:rPr>
              <w:t>9</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2B7406">
            <w:pPr>
              <w:jc w:val="center"/>
              <w:rPr>
                <w:lang w:eastAsia="zh-CN"/>
              </w:rPr>
            </w:pPr>
            <w:r>
              <w:rPr>
                <w:rFonts w:hint="eastAsia"/>
                <w:lang w:eastAsia="zh-CN"/>
              </w:rPr>
              <w:t>59</w:t>
            </w:r>
            <w:r w:rsidR="00497491">
              <w:rPr>
                <w:rFonts w:hint="eastAsia"/>
                <w:lang w:eastAsia="zh-CN"/>
              </w:rPr>
              <w:t>.5</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r>
              <w:t>Boyang Hu</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2B7406">
            <w:pPr>
              <w:jc w:val="center"/>
              <w:rPr>
                <w:lang w:eastAsia="zh-CN"/>
              </w:rPr>
            </w:pPr>
            <w:r>
              <w:rPr>
                <w:rFonts w:hint="eastAsia"/>
                <w:lang w:eastAsia="zh-CN"/>
              </w:rPr>
              <w:t>6</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2B7406">
            <w:pPr>
              <w:jc w:val="center"/>
              <w:rPr>
                <w:lang w:eastAsia="zh-CN"/>
              </w:rPr>
            </w:pPr>
            <w:r>
              <w:rPr>
                <w:rFonts w:hint="eastAsia"/>
                <w:lang w:eastAsia="zh-CN"/>
              </w:rPr>
              <w:t>49</w:t>
            </w:r>
            <w:r w:rsidR="00061E1D">
              <w:rPr>
                <w:rFonts w:hint="eastAsia"/>
                <w:lang w:eastAsia="zh-CN"/>
              </w:rPr>
              <w:t>.5</w:t>
            </w:r>
          </w:p>
        </w:tc>
      </w:tr>
      <w:tr w:rsidR="005A3807" w:rsidTr="005A3807">
        <w:tc>
          <w:tcPr>
            <w:tcW w:w="1420" w:type="dxa"/>
            <w:tcBorders>
              <w:top w:val="single" w:sz="4" w:space="0" w:color="auto"/>
              <w:left w:val="single" w:sz="4" w:space="0" w:color="auto"/>
              <w:bottom w:val="single" w:sz="4" w:space="0" w:color="auto"/>
              <w:right w:val="single" w:sz="4" w:space="0" w:color="auto"/>
            </w:tcBorders>
          </w:tcPr>
          <w:p w:rsidR="005A3807" w:rsidRDefault="005A3807">
            <w:pPr>
              <w:jc w:val="center"/>
            </w:pPr>
            <w:r>
              <w:t>Cong Han</w:t>
            </w:r>
          </w:p>
        </w:tc>
        <w:tc>
          <w:tcPr>
            <w:tcW w:w="2108" w:type="dxa"/>
            <w:tcBorders>
              <w:top w:val="single" w:sz="4" w:space="0" w:color="auto"/>
              <w:left w:val="single" w:sz="4" w:space="0" w:color="auto"/>
              <w:bottom w:val="single" w:sz="4" w:space="0" w:color="auto"/>
              <w:right w:val="single" w:sz="4" w:space="0" w:color="auto"/>
            </w:tcBorders>
          </w:tcPr>
          <w:p w:rsidR="005A3807" w:rsidRDefault="002B7406">
            <w:pPr>
              <w:jc w:val="center"/>
              <w:rPr>
                <w:lang w:eastAsia="zh-CN"/>
              </w:rPr>
            </w:pPr>
            <w:r>
              <w:rPr>
                <w:rFonts w:hint="eastAsia"/>
                <w:lang w:eastAsia="zh-CN"/>
              </w:rPr>
              <w:t>8</w:t>
            </w:r>
          </w:p>
        </w:tc>
        <w:tc>
          <w:tcPr>
            <w:tcW w:w="5400" w:type="dxa"/>
            <w:tcBorders>
              <w:top w:val="single" w:sz="4" w:space="0" w:color="auto"/>
              <w:left w:val="single" w:sz="4" w:space="0" w:color="auto"/>
              <w:bottom w:val="single" w:sz="4" w:space="0" w:color="auto"/>
              <w:right w:val="single" w:sz="4" w:space="0" w:color="auto"/>
            </w:tcBorders>
          </w:tcPr>
          <w:p w:rsidR="005A3807" w:rsidRDefault="002B7406">
            <w:pPr>
              <w:jc w:val="center"/>
              <w:rPr>
                <w:lang w:eastAsia="zh-CN"/>
              </w:rPr>
            </w:pPr>
            <w:r>
              <w:rPr>
                <w:rFonts w:hint="eastAsia"/>
                <w:lang w:eastAsia="zh-CN"/>
              </w:rPr>
              <w:t>44</w:t>
            </w:r>
            <w:r w:rsidR="00061E1D">
              <w:rPr>
                <w:rFonts w:hint="eastAsia"/>
                <w:lang w:eastAsia="zh-CN"/>
              </w:rPr>
              <w:t>.5</w:t>
            </w:r>
          </w:p>
        </w:tc>
      </w:tr>
      <w:tr w:rsidR="005A3807" w:rsidTr="005A3807">
        <w:tc>
          <w:tcPr>
            <w:tcW w:w="1420" w:type="dxa"/>
            <w:tcBorders>
              <w:top w:val="single" w:sz="4" w:space="0" w:color="auto"/>
              <w:left w:val="single" w:sz="4" w:space="0" w:color="auto"/>
              <w:bottom w:val="single" w:sz="4" w:space="0" w:color="auto"/>
              <w:right w:val="single" w:sz="4" w:space="0" w:color="auto"/>
            </w:tcBorders>
          </w:tcPr>
          <w:p w:rsidR="005A3807" w:rsidRDefault="005A3807">
            <w:pPr>
              <w:jc w:val="center"/>
            </w:pPr>
            <w:proofErr w:type="spellStart"/>
            <w:r>
              <w:t>Yusi</w:t>
            </w:r>
            <w:proofErr w:type="spellEnd"/>
            <w:r>
              <w:t xml:space="preserve"> </w:t>
            </w:r>
            <w:proofErr w:type="spellStart"/>
            <w:r>
              <w:t>Xie</w:t>
            </w:r>
            <w:proofErr w:type="spellEnd"/>
          </w:p>
        </w:tc>
        <w:tc>
          <w:tcPr>
            <w:tcW w:w="2108" w:type="dxa"/>
            <w:tcBorders>
              <w:top w:val="single" w:sz="4" w:space="0" w:color="auto"/>
              <w:left w:val="single" w:sz="4" w:space="0" w:color="auto"/>
              <w:bottom w:val="single" w:sz="4" w:space="0" w:color="auto"/>
              <w:right w:val="single" w:sz="4" w:space="0" w:color="auto"/>
            </w:tcBorders>
          </w:tcPr>
          <w:p w:rsidR="005A3807" w:rsidRDefault="002B7406">
            <w:pPr>
              <w:jc w:val="center"/>
              <w:rPr>
                <w:lang w:eastAsia="zh-CN"/>
              </w:rPr>
            </w:pPr>
            <w:r>
              <w:rPr>
                <w:rFonts w:hint="eastAsia"/>
                <w:lang w:eastAsia="zh-CN"/>
              </w:rPr>
              <w:t>9</w:t>
            </w:r>
          </w:p>
        </w:tc>
        <w:tc>
          <w:tcPr>
            <w:tcW w:w="5400" w:type="dxa"/>
            <w:tcBorders>
              <w:top w:val="single" w:sz="4" w:space="0" w:color="auto"/>
              <w:left w:val="single" w:sz="4" w:space="0" w:color="auto"/>
              <w:bottom w:val="single" w:sz="4" w:space="0" w:color="auto"/>
              <w:right w:val="single" w:sz="4" w:space="0" w:color="auto"/>
            </w:tcBorders>
          </w:tcPr>
          <w:p w:rsidR="005A3807" w:rsidRDefault="002B7406">
            <w:pPr>
              <w:jc w:val="center"/>
              <w:rPr>
                <w:lang w:eastAsia="zh-CN"/>
              </w:rPr>
            </w:pPr>
            <w:r>
              <w:rPr>
                <w:rFonts w:hint="eastAsia"/>
                <w:lang w:eastAsia="zh-CN"/>
              </w:rPr>
              <w:t>46</w:t>
            </w:r>
            <w:bookmarkStart w:id="0" w:name="_GoBack"/>
            <w:bookmarkEnd w:id="0"/>
            <w:r w:rsidR="00586358">
              <w:rPr>
                <w:rFonts w:hint="eastAsia"/>
                <w:lang w:eastAsia="zh-CN"/>
              </w:rPr>
              <w:t>.5</w:t>
            </w:r>
          </w:p>
        </w:tc>
      </w:tr>
    </w:tbl>
    <w:p w:rsidR="00F839D7" w:rsidRDefault="00F839D7" w:rsidP="00F839D7">
      <w:pPr>
        <w:rPr>
          <w:sz w:val="32"/>
        </w:rPr>
      </w:pPr>
    </w:p>
    <w:p w:rsidR="00CD0E40" w:rsidRDefault="00F839D7" w:rsidP="00444042">
      <w:pPr>
        <w:pStyle w:val="Heading1"/>
        <w:rPr>
          <w:sz w:val="40"/>
        </w:rPr>
      </w:pPr>
      <w:r>
        <w:rPr>
          <w:sz w:val="40"/>
        </w:rPr>
        <w:t>Comments and extended discussions:</w:t>
      </w:r>
    </w:p>
    <w:p w:rsidR="00A822AE" w:rsidRPr="00A822AE" w:rsidRDefault="00A822AE" w:rsidP="00A822AE">
      <w:r>
        <w:t>We all did a great job in the past week.</w:t>
      </w:r>
      <w:r w:rsidR="00935BE4">
        <w:rPr>
          <w:rFonts w:hint="eastAsia"/>
          <w:lang w:eastAsia="zh-CN"/>
        </w:rPr>
        <w:t xml:space="preserve"> </w:t>
      </w:r>
      <w:r>
        <w:t xml:space="preserve"> </w:t>
      </w:r>
    </w:p>
    <w:sectPr w:rsidR="00A822AE" w:rsidRPr="00A822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80" w:rsidRDefault="00124780" w:rsidP="00CD0E40">
      <w:pPr>
        <w:spacing w:after="0" w:line="240" w:lineRule="auto"/>
      </w:pPr>
      <w:r>
        <w:separator/>
      </w:r>
    </w:p>
  </w:endnote>
  <w:endnote w:type="continuationSeparator" w:id="0">
    <w:p w:rsidR="00124780" w:rsidRDefault="00124780" w:rsidP="00C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80" w:rsidRDefault="00124780" w:rsidP="00CD0E40">
      <w:pPr>
        <w:spacing w:after="0" w:line="240" w:lineRule="auto"/>
      </w:pPr>
      <w:r>
        <w:separator/>
      </w:r>
    </w:p>
  </w:footnote>
  <w:footnote w:type="continuationSeparator" w:id="0">
    <w:p w:rsidR="00124780" w:rsidRDefault="00124780" w:rsidP="00CD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83" w:rsidRPr="00CD0E40" w:rsidRDefault="00F64383">
    <w:pPr>
      <w:pStyle w:val="Header"/>
      <w:rPr>
        <w:b/>
        <w:sz w:val="32"/>
        <w:lang w:eastAsia="zh-CN"/>
      </w:rPr>
    </w:pPr>
    <w:r w:rsidRPr="00CD0E40">
      <w:rPr>
        <w:b/>
        <w:sz w:val="32"/>
      </w:rPr>
      <w:t>Weekly Report</w:t>
    </w:r>
    <w:r w:rsidRPr="00CD0E40">
      <w:rPr>
        <w:b/>
        <w:sz w:val="32"/>
      </w:rPr>
      <w:ptab w:relativeTo="margin" w:alignment="center" w:leader="none"/>
    </w:r>
    <w:r w:rsidRPr="00CD0E40">
      <w:rPr>
        <w:b/>
        <w:sz w:val="32"/>
      </w:rPr>
      <w:ptab w:relativeTo="margin" w:alignment="right" w:leader="none"/>
    </w:r>
    <w:r>
      <w:rPr>
        <w:b/>
        <w:sz w:val="32"/>
      </w:rPr>
      <w:t>EE49</w:t>
    </w:r>
    <w:r>
      <w:rPr>
        <w:rFonts w:hint="eastAsia"/>
        <w:b/>
        <w:sz w:val="32"/>
        <w:lang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FA5"/>
    <w:multiLevelType w:val="hybridMultilevel"/>
    <w:tmpl w:val="D116D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64D3"/>
    <w:multiLevelType w:val="hybridMultilevel"/>
    <w:tmpl w:val="B9AE013A"/>
    <w:lvl w:ilvl="0" w:tplc="0409000D">
      <w:start w:val="1"/>
      <w:numFmt w:val="bullet"/>
      <w:lvlText w:val=""/>
      <w:lvlJc w:val="left"/>
      <w:pPr>
        <w:ind w:left="36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40"/>
    <w:rsid w:val="000120CD"/>
    <w:rsid w:val="000134B4"/>
    <w:rsid w:val="00023EB8"/>
    <w:rsid w:val="000274F0"/>
    <w:rsid w:val="00032F02"/>
    <w:rsid w:val="000366E6"/>
    <w:rsid w:val="00036F6B"/>
    <w:rsid w:val="00061E1D"/>
    <w:rsid w:val="00072120"/>
    <w:rsid w:val="0007363C"/>
    <w:rsid w:val="00076131"/>
    <w:rsid w:val="000A3E89"/>
    <w:rsid w:val="000D6CDA"/>
    <w:rsid w:val="001000F7"/>
    <w:rsid w:val="00113A10"/>
    <w:rsid w:val="00115423"/>
    <w:rsid w:val="00124780"/>
    <w:rsid w:val="00130D2F"/>
    <w:rsid w:val="00190C2E"/>
    <w:rsid w:val="001C38AB"/>
    <w:rsid w:val="0026546C"/>
    <w:rsid w:val="002B7406"/>
    <w:rsid w:val="002C1BF2"/>
    <w:rsid w:val="002F68FD"/>
    <w:rsid w:val="00310239"/>
    <w:rsid w:val="00324C28"/>
    <w:rsid w:val="00330AA4"/>
    <w:rsid w:val="00383AF5"/>
    <w:rsid w:val="003C6A6C"/>
    <w:rsid w:val="003E3A85"/>
    <w:rsid w:val="003F6661"/>
    <w:rsid w:val="004042DB"/>
    <w:rsid w:val="004321C9"/>
    <w:rsid w:val="00444042"/>
    <w:rsid w:val="00471334"/>
    <w:rsid w:val="00485917"/>
    <w:rsid w:val="00490F45"/>
    <w:rsid w:val="00492F0E"/>
    <w:rsid w:val="00497491"/>
    <w:rsid w:val="004A683A"/>
    <w:rsid w:val="004B40C4"/>
    <w:rsid w:val="004D5B26"/>
    <w:rsid w:val="00535E88"/>
    <w:rsid w:val="00586358"/>
    <w:rsid w:val="005A3807"/>
    <w:rsid w:val="005B45C1"/>
    <w:rsid w:val="0061152B"/>
    <w:rsid w:val="00624F18"/>
    <w:rsid w:val="00644BAE"/>
    <w:rsid w:val="006A2FA0"/>
    <w:rsid w:val="006B11F2"/>
    <w:rsid w:val="006D2E18"/>
    <w:rsid w:val="006D5CD6"/>
    <w:rsid w:val="006F3907"/>
    <w:rsid w:val="007023FA"/>
    <w:rsid w:val="0071524E"/>
    <w:rsid w:val="00720D35"/>
    <w:rsid w:val="00737B5D"/>
    <w:rsid w:val="00753A35"/>
    <w:rsid w:val="00784A12"/>
    <w:rsid w:val="00795B5E"/>
    <w:rsid w:val="007A1F69"/>
    <w:rsid w:val="007B56BE"/>
    <w:rsid w:val="007C2091"/>
    <w:rsid w:val="00815DAA"/>
    <w:rsid w:val="00854CCA"/>
    <w:rsid w:val="008B0B23"/>
    <w:rsid w:val="008D3BCC"/>
    <w:rsid w:val="008D4AAE"/>
    <w:rsid w:val="008E08CA"/>
    <w:rsid w:val="009156B8"/>
    <w:rsid w:val="00935BE4"/>
    <w:rsid w:val="00935E4C"/>
    <w:rsid w:val="00954EEA"/>
    <w:rsid w:val="00964205"/>
    <w:rsid w:val="009C4842"/>
    <w:rsid w:val="009E34CC"/>
    <w:rsid w:val="00A06A8B"/>
    <w:rsid w:val="00A3741F"/>
    <w:rsid w:val="00A451EB"/>
    <w:rsid w:val="00A822AE"/>
    <w:rsid w:val="00A93AC5"/>
    <w:rsid w:val="00AB76E1"/>
    <w:rsid w:val="00AC113A"/>
    <w:rsid w:val="00AE0359"/>
    <w:rsid w:val="00AE7FBA"/>
    <w:rsid w:val="00AF548D"/>
    <w:rsid w:val="00B828D0"/>
    <w:rsid w:val="00B846D3"/>
    <w:rsid w:val="00BD698A"/>
    <w:rsid w:val="00BF12F1"/>
    <w:rsid w:val="00C03704"/>
    <w:rsid w:val="00C3071A"/>
    <w:rsid w:val="00C650F1"/>
    <w:rsid w:val="00C6637A"/>
    <w:rsid w:val="00C7631F"/>
    <w:rsid w:val="00CA0555"/>
    <w:rsid w:val="00CD0E40"/>
    <w:rsid w:val="00CE19B8"/>
    <w:rsid w:val="00D0084D"/>
    <w:rsid w:val="00D30CBF"/>
    <w:rsid w:val="00D51AA0"/>
    <w:rsid w:val="00D722B7"/>
    <w:rsid w:val="00D77563"/>
    <w:rsid w:val="00D86A94"/>
    <w:rsid w:val="00D92C76"/>
    <w:rsid w:val="00DC29E3"/>
    <w:rsid w:val="00DE4744"/>
    <w:rsid w:val="00DE4F93"/>
    <w:rsid w:val="00E30EFC"/>
    <w:rsid w:val="00E744B5"/>
    <w:rsid w:val="00E810EE"/>
    <w:rsid w:val="00EA05AB"/>
    <w:rsid w:val="00EB1E5B"/>
    <w:rsid w:val="00EB1FCB"/>
    <w:rsid w:val="00EE2FCB"/>
    <w:rsid w:val="00F0690C"/>
    <w:rsid w:val="00F31672"/>
    <w:rsid w:val="00F37ACE"/>
    <w:rsid w:val="00F45FD9"/>
    <w:rsid w:val="00F50EEB"/>
    <w:rsid w:val="00F64383"/>
    <w:rsid w:val="00F839D7"/>
    <w:rsid w:val="00FA1FA3"/>
    <w:rsid w:val="00FC0DEC"/>
    <w:rsid w:val="00FD77EC"/>
    <w:rsid w:val="00FF6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97B59-BF28-46CA-8352-439907C6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40"/>
  </w:style>
  <w:style w:type="paragraph" w:styleId="Heading1">
    <w:name w:val="heading 1"/>
    <w:basedOn w:val="Normal"/>
    <w:next w:val="Normal"/>
    <w:link w:val="Heading1Char"/>
    <w:uiPriority w:val="9"/>
    <w:qFormat/>
    <w:rsid w:val="00CD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40"/>
  </w:style>
  <w:style w:type="paragraph" w:styleId="Footer">
    <w:name w:val="footer"/>
    <w:basedOn w:val="Normal"/>
    <w:link w:val="FooterChar"/>
    <w:uiPriority w:val="99"/>
    <w:unhideWhenUsed/>
    <w:rsid w:val="00CD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40"/>
  </w:style>
  <w:style w:type="table" w:styleId="TableGrid">
    <w:name w:val="Table Grid"/>
    <w:basedOn w:val="TableNormal"/>
    <w:uiPriority w:val="59"/>
    <w:rsid w:val="00CD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0E4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0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E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D0E40"/>
    <w:rPr>
      <w:rFonts w:eastAsiaTheme="minorEastAsia"/>
      <w:color w:val="5A5A5A" w:themeColor="text1" w:themeTint="A5"/>
      <w:spacing w:val="15"/>
    </w:rPr>
  </w:style>
  <w:style w:type="paragraph" w:styleId="ListParagraph">
    <w:name w:val="List Paragraph"/>
    <w:basedOn w:val="Normal"/>
    <w:uiPriority w:val="34"/>
    <w:qFormat/>
    <w:rsid w:val="00CD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7392A74E.dotm</Template>
  <TotalTime>10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Pritchard</dc:creator>
  <cp:lastModifiedBy>Hu, Boyang</cp:lastModifiedBy>
  <cp:revision>10</cp:revision>
  <dcterms:created xsi:type="dcterms:W3CDTF">2014-11-10T19:23:00Z</dcterms:created>
  <dcterms:modified xsi:type="dcterms:W3CDTF">2014-11-10T19:32:00Z</dcterms:modified>
</cp:coreProperties>
</file>